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第四框　国家监察机关</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66.8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374"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ab/>
            </w:r>
            <w:r>
              <w:rPr>
                <w:rFonts w:ascii="Times New Roman" w:hAnsi="Times New Roman" w:eastAsia="华文楷体" w:cs="Times New Roman"/>
              </w:rPr>
              <w:t>知道监察委员会是行使国家监察职能的专责机关</w:t>
            </w:r>
            <w:r>
              <w:rPr>
                <w:rFonts w:hint="eastAsia" w:ascii="Times New Roman" w:hAnsi="Times New Roman" w:eastAsia="华文楷体" w:cs="Times New Roman"/>
              </w:rPr>
              <w:t>，</w:t>
            </w:r>
            <w:r>
              <w:rPr>
                <w:rFonts w:ascii="Times New Roman" w:hAnsi="Times New Roman" w:eastAsia="华文楷体" w:cs="Times New Roman"/>
              </w:rPr>
              <w:t>明晰监察机关对于社会及人民的重要意义</w:t>
            </w:r>
            <w:r>
              <w:rPr>
                <w:rFonts w:hint="eastAsia" w:ascii="Times New Roman" w:hAnsi="Times New Roman" w:eastAsia="华文楷体" w:cs="Times New Roman"/>
              </w:rPr>
              <w:t>，</w:t>
            </w:r>
            <w:r>
              <w:rPr>
                <w:rFonts w:ascii="Times New Roman" w:hAnsi="Times New Roman" w:eastAsia="华文楷体" w:cs="Times New Roman"/>
              </w:rPr>
              <w:t>自觉支持监察机关工作</w:t>
            </w:r>
            <w:r>
              <w:rPr>
                <w:rFonts w:hint="eastAsia" w:ascii="Times New Roman" w:hAnsi="Times New Roman" w:eastAsia="华文楷体" w:cs="Times New Roman"/>
              </w:rPr>
              <w:t>，</w:t>
            </w:r>
            <w:r>
              <w:rPr>
                <w:rFonts w:ascii="Times New Roman" w:hAnsi="Times New Roman" w:eastAsia="华文楷体" w:cs="Times New Roman"/>
              </w:rPr>
              <w:t>认同国家反腐倡廉工作。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7374"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1.知道国家监察机关的性质、产生、构成</w:t>
            </w:r>
            <w:r>
              <w:rPr>
                <w:rFonts w:hint="eastAsia" w:ascii="Times New Roman" w:hAnsi="Times New Roman" w:eastAsia="华文楷体" w:cs="Times New Roman"/>
              </w:rPr>
              <w:t>，</w:t>
            </w:r>
            <w:r>
              <w:rPr>
                <w:rFonts w:ascii="Times New Roman" w:hAnsi="Times New Roman" w:eastAsia="华文楷体" w:cs="Times New Roman"/>
              </w:rPr>
              <w:t>监察委员会行使职权的特点</w:t>
            </w:r>
            <w:r>
              <w:rPr>
                <w:rFonts w:hint="eastAsia" w:ascii="Times New Roman" w:hAnsi="Times New Roman" w:eastAsia="华文楷体" w:cs="Times New Roman"/>
              </w:rPr>
              <w:t>，</w:t>
            </w:r>
            <w:r>
              <w:rPr>
                <w:rFonts w:ascii="Times New Roman" w:hAnsi="Times New Roman" w:eastAsia="华文楷体" w:cs="Times New Roman"/>
              </w:rPr>
              <w:t>了解监察委员会的职责。</w:t>
            </w:r>
          </w:p>
          <w:p>
            <w:pPr>
              <w:pStyle w:val="10"/>
              <w:jc w:val="left"/>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关注监察机关职权的依法行使</w:t>
            </w:r>
            <w:r>
              <w:rPr>
                <w:rFonts w:hint="eastAsia" w:ascii="Times New Roman" w:hAnsi="Times New Roman" w:eastAsia="华文楷体" w:cs="Times New Roman"/>
              </w:rPr>
              <w:t>，</w:t>
            </w:r>
            <w:r>
              <w:rPr>
                <w:rFonts w:ascii="Times New Roman" w:hAnsi="Times New Roman" w:eastAsia="华文楷体" w:cs="Times New Roman"/>
              </w:rPr>
              <w:t>增强法治意识</w:t>
            </w:r>
            <w:r>
              <w:rPr>
                <w:rFonts w:hint="eastAsia" w:ascii="Times New Roman" w:hAnsi="Times New Roman" w:eastAsia="华文楷体" w:cs="Times New Roman"/>
              </w:rPr>
              <w:t>，</w:t>
            </w:r>
            <w:r>
              <w:rPr>
                <w:rFonts w:ascii="Times New Roman" w:hAnsi="Times New Roman" w:eastAsia="华文楷体" w:cs="Times New Roman"/>
              </w:rPr>
              <w:t>形成法治思维。</w:t>
            </w:r>
          </w:p>
          <w:p>
            <w:pPr>
              <w:pStyle w:val="10"/>
              <w:jc w:val="left"/>
              <w:rPr>
                <w:rFonts w:ascii="MingLiU_HKSCS" w:hAnsi="MingLiU_HKSCS" w:eastAsia="MingLiU_HKSCS" w:cs="MingLiU_HKSCS"/>
              </w:rPr>
            </w:pPr>
            <w:r>
              <w:rPr>
                <w:rFonts w:hint="eastAsia" w:ascii="Times New Roman" w:hAnsi="Times New Roman" w:eastAsia="华文楷体" w:cs="Times New Roman"/>
              </w:rPr>
              <w:t>3．</w:t>
            </w:r>
            <w:r>
              <w:rPr>
                <w:rFonts w:ascii="Times New Roman" w:hAnsi="Times New Roman" w:eastAsia="华文楷体" w:cs="Times New Roman"/>
              </w:rPr>
              <w:t>懂得国家机关及其工作人员</w:t>
            </w:r>
            <w:r>
              <w:rPr>
                <w:rFonts w:hint="eastAsia" w:ascii="Times New Roman" w:hAnsi="Times New Roman" w:eastAsia="华文楷体" w:cs="Times New Roman"/>
              </w:rPr>
              <w:t>要受监督，把权力关在制度的笼子里，让权力在阳光下运行。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374"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ab/>
            </w:r>
            <w:r>
              <w:rPr>
                <w:rFonts w:ascii="Times New Roman" w:hAnsi="Times New Roman" w:eastAsia="华文楷体" w:cs="Times New Roman"/>
              </w:rPr>
              <w:t>增强主人翁意识</w:t>
            </w:r>
            <w:r>
              <w:rPr>
                <w:rFonts w:hint="eastAsia" w:ascii="Times New Roman" w:hAnsi="Times New Roman" w:eastAsia="华文楷体" w:cs="Times New Roman"/>
              </w:rPr>
              <w:t>，</w:t>
            </w:r>
            <w:r>
              <w:rPr>
                <w:rFonts w:ascii="Times New Roman" w:hAnsi="Times New Roman" w:eastAsia="华文楷体" w:cs="Times New Roman"/>
              </w:rPr>
              <w:t>加强对国家机关的监督</w:t>
            </w:r>
            <w:r>
              <w:rPr>
                <w:rFonts w:hint="eastAsia" w:ascii="Times New Roman" w:hAnsi="Times New Roman" w:eastAsia="华文楷体" w:cs="Times New Roman"/>
              </w:rPr>
              <w:t>，</w:t>
            </w:r>
            <w:r>
              <w:rPr>
                <w:rFonts w:ascii="Times New Roman" w:hAnsi="Times New Roman" w:eastAsia="华文楷体" w:cs="Times New Roman"/>
              </w:rPr>
              <w:t>积极参与国家政治生活</w:t>
            </w:r>
            <w:r>
              <w:rPr>
                <w:rFonts w:hint="eastAsia" w:ascii="Times New Roman" w:hAnsi="Times New Roman" w:eastAsia="华文楷体" w:cs="Times New Roman"/>
              </w:rPr>
              <w:t>，</w:t>
            </w:r>
            <w:r>
              <w:rPr>
                <w:rFonts w:ascii="Times New Roman" w:hAnsi="Times New Roman" w:eastAsia="华文楷体" w:cs="Times New Roman"/>
              </w:rPr>
              <w:t>做遵纪守法的好公民。</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77.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监察机关的性质、职能、组织形式。</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教学难点：</w:t>
      </w:r>
      <w:r>
        <w:rPr>
          <w:rFonts w:ascii="Times New Roman" w:hAnsi="Times New Roman" w:cs="Times New Roman"/>
        </w:rPr>
        <w:t>监察机关与其他国家机关的关系。</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66.8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多媒体出示材料：</w:t>
      </w:r>
    </w:p>
    <w:p>
      <w:pPr>
        <w:pStyle w:val="10"/>
        <w:ind w:firstLine="420" w:firstLineChars="200"/>
        <w:rPr>
          <w:rFonts w:ascii="Times New Roman" w:hAnsi="Times New Roman" w:eastAsia="华文楷体" w:cs="Times New Roman"/>
        </w:rPr>
      </w:pPr>
      <w:r>
        <w:rPr>
          <w:rFonts w:hint="eastAsia" w:ascii="Times New Roman" w:hAnsi="Times New Roman" w:cs="Times New Roman"/>
        </w:rPr>
        <w:t xml:space="preserve">  </w:t>
      </w:r>
      <w:r>
        <w:rPr>
          <w:rFonts w:ascii="Times New Roman" w:hAnsi="Times New Roman" w:eastAsia="黑体" w:cs="Times New Roman"/>
        </w:rPr>
        <w:t>材料一　</w:t>
      </w:r>
      <w:r>
        <w:rPr>
          <w:rFonts w:ascii="Times New Roman" w:hAnsi="Times New Roman" w:eastAsia="华文楷体" w:cs="Times New Roman"/>
        </w:rPr>
        <w:t>《中华人民共和国监察法》第一条：为了深化国家监察体制改革</w:t>
      </w:r>
      <w:r>
        <w:rPr>
          <w:rFonts w:hint="eastAsia" w:ascii="Times New Roman" w:hAnsi="Times New Roman" w:eastAsia="华文楷体" w:cs="Times New Roman"/>
        </w:rPr>
        <w:t>，</w:t>
      </w:r>
      <w:r>
        <w:rPr>
          <w:rFonts w:ascii="Times New Roman" w:hAnsi="Times New Roman" w:eastAsia="华文楷体" w:cs="Times New Roman"/>
        </w:rPr>
        <w:t>加强对所有行使公权力的</w:t>
      </w:r>
      <w:r>
        <w:rPr>
          <w:rFonts w:hint="eastAsia" w:ascii="Times New Roman" w:hAnsi="Times New Roman" w:eastAsia="华文楷体" w:cs="Times New Roman"/>
        </w:rPr>
        <w:t>公职人员的监督，实现国家监察全面覆盖，深入开展反腐败工作，推进国家治理体系和治理能力现代化，根据宪法，制定本法。</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 xml:space="preserve">  </w:t>
      </w:r>
      <w:r>
        <w:rPr>
          <w:rFonts w:ascii="Times New Roman" w:hAnsi="Times New Roman" w:eastAsia="黑体" w:cs="Times New Roman"/>
        </w:rPr>
        <w:t>材料二　</w:t>
      </w:r>
      <w:r>
        <w:rPr>
          <w:rFonts w:ascii="Times New Roman" w:hAnsi="Times New Roman" w:eastAsia="华文楷体" w:cs="Times New Roman"/>
        </w:rPr>
        <w:t>习近平总书记强调</w:t>
      </w:r>
      <w:r>
        <w:rPr>
          <w:rFonts w:hint="eastAsia" w:ascii="Times New Roman" w:hAnsi="Times New Roman" w:eastAsia="华文楷体" w:cs="Times New Roman"/>
        </w:rPr>
        <w:t>，</w:t>
      </w:r>
      <w:r>
        <w:rPr>
          <w:rFonts w:ascii="Times New Roman" w:hAnsi="Times New Roman" w:eastAsia="华文楷体" w:cs="Times New Roman"/>
        </w:rPr>
        <w:t>深化国家监察体制改革的初心</w:t>
      </w:r>
      <w:r>
        <w:rPr>
          <w:rFonts w:hint="eastAsia" w:ascii="Times New Roman" w:hAnsi="Times New Roman" w:eastAsia="华文楷体" w:cs="Times New Roman"/>
        </w:rPr>
        <w:t>，</w:t>
      </w:r>
      <w:r>
        <w:rPr>
          <w:rFonts w:ascii="Times New Roman" w:hAnsi="Times New Roman" w:eastAsia="华文楷体" w:cs="Times New Roman"/>
        </w:rPr>
        <w:t>就是要把增强对公权力和公职人员的监督全覆盖、有效性作为着力点</w:t>
      </w:r>
      <w:r>
        <w:rPr>
          <w:rFonts w:hint="eastAsia" w:ascii="Times New Roman" w:hAnsi="Times New Roman" w:eastAsia="华文楷体" w:cs="Times New Roman"/>
        </w:rPr>
        <w:t>，</w:t>
      </w:r>
      <w:r>
        <w:rPr>
          <w:rFonts w:ascii="Times New Roman" w:hAnsi="Times New Roman" w:eastAsia="华文楷体" w:cs="Times New Roman"/>
        </w:rPr>
        <w:t>推进公权力运行法治化</w:t>
      </w:r>
      <w:r>
        <w:rPr>
          <w:rFonts w:hAnsi="宋体" w:cs="Times New Roman"/>
        </w:rPr>
        <w:t>……</w:t>
      </w:r>
      <w:r>
        <w:rPr>
          <w:rFonts w:ascii="Times New Roman" w:hAnsi="Times New Roman" w:eastAsia="华文楷体" w:cs="Times New Roman"/>
        </w:rPr>
        <w:t>要教育监督各级国家机关和公职人员牢记手中的权力是党和人民赋予的</w:t>
      </w:r>
      <w:r>
        <w:rPr>
          <w:rFonts w:hint="eastAsia" w:ascii="Times New Roman" w:hAnsi="Times New Roman" w:eastAsia="华文楷体" w:cs="Times New Roman"/>
        </w:rPr>
        <w:t>，</w:t>
      </w:r>
      <w:r>
        <w:rPr>
          <w:rFonts w:ascii="Times New Roman" w:hAnsi="Times New Roman" w:eastAsia="华文楷体" w:cs="Times New Roman"/>
        </w:rPr>
        <w:t>是上下左右有界受控的</w:t>
      </w:r>
      <w:r>
        <w:rPr>
          <w:rFonts w:hint="eastAsia" w:ascii="Times New Roman" w:hAnsi="Times New Roman" w:eastAsia="华文楷体" w:cs="Times New Roman"/>
        </w:rPr>
        <w:t>，</w:t>
      </w:r>
      <w:r>
        <w:rPr>
          <w:rFonts w:ascii="Times New Roman" w:hAnsi="Times New Roman" w:eastAsia="华文楷体" w:cs="Times New Roman"/>
        </w:rPr>
        <w:t>切不可随心所欲、为所欲为</w:t>
      </w:r>
      <w:r>
        <w:rPr>
          <w:rFonts w:hint="eastAsia" w:ascii="Times New Roman" w:hAnsi="Times New Roman" w:eastAsia="华文楷体" w:cs="Times New Roman"/>
        </w:rPr>
        <w:t>，</w:t>
      </w:r>
      <w:r>
        <w:rPr>
          <w:rFonts w:ascii="Times New Roman" w:hAnsi="Times New Roman" w:eastAsia="华文楷体" w:cs="Times New Roman"/>
        </w:rPr>
        <w:t>做到秉公用权、依法用权、廉洁用权、为民用权。</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阅读上面两则材料</w:t>
      </w:r>
      <w:r>
        <w:rPr>
          <w:rFonts w:hint="eastAsia" w:ascii="Times New Roman" w:hAnsi="Times New Roman" w:cs="Times New Roman"/>
        </w:rPr>
        <w:t>，</w:t>
      </w:r>
      <w:r>
        <w:rPr>
          <w:rFonts w:ascii="Times New Roman" w:hAnsi="Times New Roman" w:cs="Times New Roman"/>
        </w:rPr>
        <w:t>想一想</w:t>
      </w:r>
      <w:r>
        <w:rPr>
          <w:rFonts w:hint="eastAsia" w:ascii="Times New Roman" w:hAnsi="Times New Roman" w:cs="Times New Roman"/>
        </w:rPr>
        <w:t>，</w:t>
      </w:r>
      <w:r>
        <w:rPr>
          <w:rFonts w:ascii="Times New Roman" w:hAnsi="Times New Roman" w:cs="Times New Roman"/>
        </w:rPr>
        <w:t>我国制定监察法的目的是什么？为了深化国家监察体制改革</w:t>
      </w:r>
      <w:r>
        <w:rPr>
          <w:rFonts w:hint="eastAsia" w:ascii="Times New Roman" w:hAnsi="Times New Roman" w:cs="Times New Roman"/>
        </w:rPr>
        <w:t>，</w:t>
      </w:r>
      <w:r>
        <w:rPr>
          <w:rFonts w:ascii="Times New Roman" w:hAnsi="Times New Roman" w:cs="Times New Roman"/>
        </w:rPr>
        <w:t>确保把权力关进制度的笼子</w:t>
      </w:r>
      <w:r>
        <w:rPr>
          <w:rFonts w:hint="eastAsia" w:ascii="Times New Roman" w:hAnsi="Times New Roman" w:cs="Times New Roman"/>
        </w:rPr>
        <w:t>，</w:t>
      </w:r>
      <w:r>
        <w:rPr>
          <w:rFonts w:ascii="Times New Roman" w:hAnsi="Times New Roman" w:cs="Times New Roman"/>
        </w:rPr>
        <w:t>我国专设了什么国家机关？</w:t>
      </w:r>
    </w:p>
    <w:p>
      <w:pPr>
        <w:pStyle w:val="10"/>
        <w:ind w:firstLine="420" w:firstLineChars="200"/>
        <w:rPr>
          <w:rFonts w:ascii="Times New Roman" w:hAnsi="Times New Roman" w:cs="Times New Roman"/>
        </w:rPr>
      </w:pP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监察委员会是行使国家监察职能的专责机关</w:t>
      </w:r>
      <w:r>
        <w:rPr>
          <w:rFonts w:hint="eastAsia" w:ascii="Times New Roman" w:hAnsi="Times New Roman" w:cs="Times New Roman"/>
        </w:rPr>
        <w:t>，</w:t>
      </w:r>
      <w:r>
        <w:rPr>
          <w:rFonts w:ascii="Times New Roman" w:hAnsi="Times New Roman" w:cs="Times New Roman"/>
        </w:rPr>
        <w:t>对所有行使公权力的公职人员进行监察</w:t>
      </w:r>
      <w:r>
        <w:rPr>
          <w:rFonts w:hint="eastAsia" w:ascii="Times New Roman" w:hAnsi="Times New Roman" w:cs="Times New Roman"/>
        </w:rPr>
        <w:t>，</w:t>
      </w:r>
      <w:r>
        <w:rPr>
          <w:rFonts w:ascii="Times New Roman" w:hAnsi="Times New Roman" w:cs="Times New Roman"/>
        </w:rPr>
        <w:t>调查职务违法和职务犯罪</w:t>
      </w:r>
      <w:r>
        <w:rPr>
          <w:rFonts w:hint="eastAsia" w:ascii="Times New Roman" w:hAnsi="Times New Roman" w:cs="Times New Roman"/>
        </w:rPr>
        <w:t>，</w:t>
      </w:r>
      <w:r>
        <w:rPr>
          <w:rFonts w:ascii="Times New Roman" w:hAnsi="Times New Roman" w:cs="Times New Roman"/>
        </w:rPr>
        <w:t>开展廉政建设和反腐败工作。今天我们就来一起具体了解这一国家机关。</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行使监察权的机关</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多媒体出示图片：</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"E:\\！教案+课文朗读\\名师新教案8道德与法治人教（下）修\\JA32.TIF"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9.9pt;width:165.9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观察图片</w:t>
      </w:r>
      <w:r>
        <w:rPr>
          <w:rFonts w:hint="eastAsia" w:ascii="Times New Roman" w:hAnsi="Times New Roman" w:cs="Times New Roman"/>
        </w:rPr>
        <w:t>，</w:t>
      </w:r>
      <w:r>
        <w:rPr>
          <w:rFonts w:ascii="Times New Roman" w:hAnsi="Times New Roman" w:cs="Times New Roman"/>
        </w:rPr>
        <w:t>说说国家监察委员会主任的任期是多久。我国最高监察机关是什么？与地方各级监察委员会的关系是怎样的？</w:t>
      </w:r>
    </w:p>
    <w:p>
      <w:pPr>
        <w:pStyle w:val="10"/>
        <w:ind w:firstLine="420" w:firstLineChars="200"/>
        <w:rPr>
          <w:rFonts w:ascii="Times New Roman" w:hAnsi="Times New Roman" w:cs="Times New Roman"/>
        </w:rPr>
      </w:pP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教师出示图片并讲述：</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"E:\\！教案+课文朗读\\名师新教案8道德与法治人教（下）修\\JA32A.TIF"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69.1pt;width:195.8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hint="eastAsia" w:ascii="Times New Roman" w:hAnsi="Times New Roman" w:cs="Times New Roman"/>
        </w:rPr>
        <w:t xml:space="preserve">  </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我国设立国家监察委员会和地方各级监察委员会。国家监察委员会是最高监察机关</w:t>
      </w:r>
      <w:r>
        <w:rPr>
          <w:rFonts w:hint="eastAsia" w:ascii="Times New Roman" w:hAnsi="Times New Roman" w:cs="Times New Roman"/>
        </w:rPr>
        <w:t>，</w:t>
      </w:r>
      <w:r>
        <w:rPr>
          <w:rFonts w:ascii="Times New Roman" w:hAnsi="Times New Roman" w:cs="Times New Roman"/>
        </w:rPr>
        <w:t>领导地方各级监察委员会的工作；上级监察委员会领导下级监察委员会的工作；地方各级监察委员会负责本行政区域内的监察工作。</w:t>
      </w:r>
    </w:p>
    <w:p>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引导学生阅读教材</w:t>
      </w:r>
      <w:r>
        <w:rPr>
          <w:rFonts w:hint="eastAsia" w:ascii="Times New Roman" w:hAnsi="Times New Roman" w:cs="Times New Roman"/>
        </w:rPr>
        <w:t>P90</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查一查</w:t>
      </w:r>
      <w:r>
        <w:rPr>
          <w:rFonts w:hint="eastAsia" w:ascii="Times New Roman" w:hAnsi="Times New Roman" w:cs="Times New Roman"/>
        </w:rPr>
        <w:t>，</w:t>
      </w:r>
      <w:r>
        <w:rPr>
          <w:rFonts w:ascii="Times New Roman" w:hAnsi="Times New Roman" w:cs="Times New Roman"/>
        </w:rPr>
        <w:t>还有</w:t>
      </w:r>
      <w:r>
        <w:rPr>
          <w:rFonts w:hint="eastAsia" w:ascii="Times New Roman" w:hAnsi="Times New Roman" w:cs="Times New Roman"/>
        </w:rPr>
        <w:t>哪些人员在监察范围之内？</w:t>
      </w:r>
    </w:p>
    <w:p>
      <w:pPr>
        <w:pStyle w:val="10"/>
        <w:ind w:firstLine="420" w:firstLineChars="200"/>
        <w:rPr>
          <w:rFonts w:ascii="Times New Roman" w:hAnsi="Times New Roman" w:cs="Times New Roman"/>
        </w:rPr>
      </w:pPr>
      <w:r>
        <w:rPr>
          <w:rFonts w:hint="eastAsia" w:ascii="Times New Roman" w:hAnsi="Times New Roman" w:cs="Times New Roman"/>
        </w:rPr>
        <w:t>学生之间相互讨论后回答。</w:t>
      </w:r>
    </w:p>
    <w:p>
      <w:pPr>
        <w:pStyle w:val="10"/>
        <w:ind w:firstLine="420" w:firstLineChars="200"/>
        <w:rPr>
          <w:rFonts w:ascii="Times New Roman" w:hAnsi="Times New Roman" w:cs="Times New Roman"/>
        </w:rPr>
      </w:pPr>
      <w:r>
        <w:rPr>
          <w:rFonts w:ascii="Times New Roman" w:hAnsi="Times New Roman" w:eastAsia="黑体" w:cs="Times New Roman"/>
        </w:rPr>
        <w:t>教师拓展：</w:t>
      </w:r>
      <w:r>
        <w:rPr>
          <w:rFonts w:ascii="Times New Roman" w:hAnsi="Times New Roman" w:cs="Times New Roman"/>
        </w:rPr>
        <w:t>《中华人民共和国监察法》第三章对于监察委员会的监察范围作出了详细的规定。监察机关对于下列公职人员和有关人员进行监察：</w:t>
      </w:r>
      <w:r>
        <w:rPr>
          <w:rFonts w:hAnsi="宋体" w:cs="Times New Roman"/>
        </w:rPr>
        <w:t>①</w:t>
      </w:r>
      <w:r>
        <w:rPr>
          <w:rFonts w:ascii="Times New Roman" w:hAnsi="Times New Roman" w:cs="Times New Roman"/>
        </w:rPr>
        <w:t>中国共产党机关、人民代表大会及其常务委员会机关、人民政府、监察委员会、人民法院、人民检察院、中国人民政治协商会议各级委员会机关</w:t>
      </w:r>
      <w:r>
        <w:rPr>
          <w:rFonts w:hint="eastAsia" w:ascii="Times New Roman" w:hAnsi="Times New Roman" w:cs="Times New Roman"/>
        </w:rPr>
        <w:t>，</w:t>
      </w:r>
      <w:r>
        <w:rPr>
          <w:rFonts w:ascii="Times New Roman" w:hAnsi="Times New Roman" w:cs="Times New Roman"/>
        </w:rPr>
        <w:t>民主党派机关和工商业联合会机关的公务员</w:t>
      </w:r>
      <w:r>
        <w:rPr>
          <w:rFonts w:hint="eastAsia" w:ascii="Times New Roman" w:hAnsi="Times New Roman" w:cs="Times New Roman"/>
        </w:rPr>
        <w:t>，</w:t>
      </w:r>
      <w:r>
        <w:rPr>
          <w:rFonts w:ascii="Times New Roman" w:hAnsi="Times New Roman" w:cs="Times New Roman"/>
        </w:rPr>
        <w:t>以及参照《中华人民共和国公务员法》管理的人员。</w:t>
      </w:r>
      <w:r>
        <w:rPr>
          <w:rFonts w:hAnsi="宋体" w:cs="Times New Roman"/>
        </w:rPr>
        <w:t>②</w:t>
      </w:r>
      <w:r>
        <w:rPr>
          <w:rFonts w:ascii="Times New Roman" w:hAnsi="Times New Roman" w:cs="Times New Roman"/>
        </w:rPr>
        <w:t>法律、法规授权或者受国家机关依法委托管理公共事务的组织中从事公务的人员。</w:t>
      </w:r>
      <w:r>
        <w:rPr>
          <w:rFonts w:hAnsi="宋体" w:cs="Times New Roman"/>
        </w:rPr>
        <w:t>③</w:t>
      </w:r>
      <w:r>
        <w:rPr>
          <w:rFonts w:ascii="Times New Roman" w:hAnsi="Times New Roman" w:cs="Times New Roman"/>
        </w:rPr>
        <w:t>国有企业管理人</w:t>
      </w:r>
      <w:r>
        <w:rPr>
          <w:rFonts w:hint="eastAsia" w:ascii="Times New Roman" w:hAnsi="Times New Roman" w:cs="Times New Roman"/>
        </w:rPr>
        <w:t>员。</w:t>
      </w:r>
      <w:r>
        <w:rPr>
          <w:rFonts w:hint="eastAsia" w:hAnsi="宋体" w:cs="Times New Roman"/>
        </w:rPr>
        <w:t>④</w:t>
      </w:r>
      <w:r>
        <w:rPr>
          <w:rFonts w:hint="eastAsia" w:ascii="Times New Roman" w:hAnsi="Times New Roman" w:cs="Times New Roman"/>
        </w:rPr>
        <w:t>公办的教育、科研、文化、医疗卫生、体育等单位中从事管理的人员。</w:t>
      </w:r>
      <w:r>
        <w:rPr>
          <w:rFonts w:hint="eastAsia" w:hAnsi="宋体" w:cs="Times New Roman"/>
        </w:rPr>
        <w:t>⑤</w:t>
      </w:r>
      <w:r>
        <w:rPr>
          <w:rFonts w:hint="eastAsia" w:ascii="Times New Roman" w:hAnsi="Times New Roman" w:cs="Times New Roman"/>
        </w:rPr>
        <w:t>基层群众性自治组织中从事管理的人员。</w:t>
      </w:r>
      <w:r>
        <w:rPr>
          <w:rFonts w:hint="eastAsia" w:hAnsi="宋体" w:cs="Times New Roman"/>
        </w:rPr>
        <w:t>⑥</w:t>
      </w:r>
      <w:r>
        <w:rPr>
          <w:rFonts w:hint="eastAsia" w:ascii="Times New Roman" w:hAnsi="Times New Roman" w:cs="Times New Roman"/>
        </w:rPr>
        <w:t>其他依法履行公职的人员。</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依照法律规定</w:t>
      </w:r>
      <w:r>
        <w:rPr>
          <w:rFonts w:hint="eastAsia" w:ascii="Times New Roman" w:hAnsi="Times New Roman" w:cs="Times New Roman"/>
        </w:rPr>
        <w:t>，</w:t>
      </w:r>
      <w:r>
        <w:rPr>
          <w:rFonts w:ascii="Times New Roman" w:hAnsi="Times New Roman" w:cs="Times New Roman"/>
        </w:rPr>
        <w:t>监察委员会对所有行使公权力的公职人员进行监察</w:t>
      </w:r>
      <w:r>
        <w:rPr>
          <w:rFonts w:hint="eastAsia" w:ascii="Times New Roman" w:hAnsi="Times New Roman" w:cs="Times New Roman"/>
        </w:rPr>
        <w:t>，</w:t>
      </w:r>
      <w:r>
        <w:rPr>
          <w:rFonts w:ascii="Times New Roman" w:hAnsi="Times New Roman" w:cs="Times New Roman"/>
        </w:rPr>
        <w:t>实现国家监察全面覆盖。</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多媒体出示材料：</w:t>
      </w:r>
    </w:p>
    <w:p>
      <w:pPr>
        <w:pStyle w:val="10"/>
        <w:ind w:firstLine="420" w:firstLineChars="200"/>
        <w:rPr>
          <w:rFonts w:ascii="Times New Roman" w:hAnsi="Times New Roman" w:cs="Times New Roman"/>
        </w:rPr>
      </w:pPr>
      <w:r>
        <w:rPr>
          <w:rFonts w:hint="eastAsia" w:ascii="Times New Roman" w:hAnsi="Times New Roman" w:eastAsia="华文楷体" w:cs="Times New Roman"/>
        </w:rPr>
        <w:t>2023</w:t>
      </w:r>
      <w:r>
        <w:rPr>
          <w:rFonts w:ascii="Times New Roman" w:hAnsi="Times New Roman" w:eastAsia="华文楷体" w:cs="Times New Roman"/>
        </w:rPr>
        <w:t>年3月11日</w:t>
      </w:r>
      <w:r>
        <w:rPr>
          <w:rFonts w:hint="eastAsia" w:ascii="Times New Roman" w:hAnsi="Times New Roman" w:eastAsia="华文楷体" w:cs="Times New Roman"/>
        </w:rPr>
        <w:t>，</w:t>
      </w:r>
      <w:r>
        <w:rPr>
          <w:rFonts w:ascii="Times New Roman" w:hAnsi="Times New Roman" w:eastAsia="华文楷体" w:cs="Times New Roman"/>
        </w:rPr>
        <w:t>十四届全国人大一次会议举行第四次全体会议。其中一项议程是选举中华人民共和国国家监察委员会主任。</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国家监察委员会与全国人民代表大会</w:t>
      </w:r>
      <w:r>
        <w:rPr>
          <w:rFonts w:hint="eastAsia" w:ascii="Times New Roman" w:hAnsi="Times New Roman" w:cs="Times New Roman"/>
        </w:rPr>
        <w:t>是什么关系？</w:t>
      </w:r>
    </w:p>
    <w:p>
      <w:pPr>
        <w:pStyle w:val="10"/>
        <w:ind w:firstLine="420" w:firstLineChars="200"/>
        <w:rPr>
          <w:rFonts w:ascii="Times New Roman" w:hAnsi="Times New Roman" w:cs="Times New Roman"/>
        </w:rPr>
      </w:pPr>
      <w:r>
        <w:rPr>
          <w:rFonts w:ascii="Times New Roman" w:hAnsi="Times New Roman" w:cs="Times New Roman"/>
        </w:rPr>
        <w:t xml:space="preserve">  学生思考后回答。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国家监察机关由国家权力机关产生</w:t>
      </w:r>
      <w:r>
        <w:rPr>
          <w:rFonts w:hint="eastAsia" w:ascii="Times New Roman" w:hAnsi="Times New Roman" w:cs="Times New Roman"/>
        </w:rPr>
        <w:t>，</w:t>
      </w:r>
      <w:r>
        <w:rPr>
          <w:rFonts w:ascii="Times New Roman" w:hAnsi="Times New Roman" w:cs="Times New Roman"/>
        </w:rPr>
        <w:t>对它负责</w:t>
      </w:r>
      <w:r>
        <w:rPr>
          <w:rFonts w:hint="eastAsia" w:ascii="Times New Roman" w:hAnsi="Times New Roman" w:cs="Times New Roman"/>
        </w:rPr>
        <w:t>，</w:t>
      </w:r>
      <w:r>
        <w:rPr>
          <w:rFonts w:ascii="Times New Roman" w:hAnsi="Times New Roman" w:cs="Times New Roman"/>
        </w:rPr>
        <w:t>受它监督。国家监察委员会由国家最高权力机关产生</w:t>
      </w:r>
      <w:r>
        <w:rPr>
          <w:rFonts w:hint="eastAsia" w:ascii="Times New Roman" w:hAnsi="Times New Roman" w:cs="Times New Roman"/>
        </w:rPr>
        <w:t>，</w:t>
      </w:r>
      <w:r>
        <w:rPr>
          <w:rFonts w:ascii="Times New Roman" w:hAnsi="Times New Roman" w:cs="Times New Roman"/>
        </w:rPr>
        <w:t>对它负责</w:t>
      </w:r>
      <w:r>
        <w:rPr>
          <w:rFonts w:hint="eastAsia" w:ascii="Times New Roman" w:hAnsi="Times New Roman" w:cs="Times New Roman"/>
        </w:rPr>
        <w:t>，</w:t>
      </w:r>
      <w:r>
        <w:rPr>
          <w:rFonts w:ascii="Times New Roman" w:hAnsi="Times New Roman" w:cs="Times New Roman"/>
        </w:rPr>
        <w:t>受它监督。地方各级监察委员会由本级国家权力机关产生</w:t>
      </w:r>
      <w:r>
        <w:rPr>
          <w:rFonts w:hint="eastAsia" w:ascii="Times New Roman" w:hAnsi="Times New Roman" w:cs="Times New Roman"/>
        </w:rPr>
        <w:t>，</w:t>
      </w:r>
      <w:r>
        <w:rPr>
          <w:rFonts w:ascii="Times New Roman" w:hAnsi="Times New Roman" w:cs="Times New Roman"/>
        </w:rPr>
        <w:t>对它负责</w:t>
      </w:r>
      <w:r>
        <w:rPr>
          <w:rFonts w:hint="eastAsia" w:ascii="Times New Roman" w:hAnsi="Times New Roman" w:cs="Times New Roman"/>
        </w:rPr>
        <w:t>，</w:t>
      </w:r>
      <w:r>
        <w:rPr>
          <w:rFonts w:ascii="Times New Roman" w:hAnsi="Times New Roman" w:cs="Times New Roman"/>
        </w:rPr>
        <w:t>受它监督</w:t>
      </w:r>
      <w:r>
        <w:rPr>
          <w:rFonts w:hint="eastAsia" w:ascii="Times New Roman" w:hAnsi="Times New Roman" w:cs="Times New Roman"/>
        </w:rPr>
        <w:t>，</w:t>
      </w:r>
      <w:r>
        <w:rPr>
          <w:rFonts w:ascii="Times New Roman" w:hAnsi="Times New Roman" w:cs="Times New Roman"/>
        </w:rPr>
        <w:t>同时还对上一级监察委员会负责</w:t>
      </w:r>
      <w:r>
        <w:rPr>
          <w:rFonts w:hint="eastAsia" w:ascii="Times New Roman" w:hAnsi="Times New Roman" w:cs="Times New Roman"/>
        </w:rPr>
        <w:t>，</w:t>
      </w:r>
      <w:r>
        <w:rPr>
          <w:rFonts w:ascii="Times New Roman" w:hAnsi="Times New Roman" w:cs="Times New Roman"/>
        </w:rPr>
        <w:t>受它监督。</w:t>
      </w: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多媒体出示教材</w:t>
      </w:r>
      <w:r>
        <w:rPr>
          <w:rFonts w:hint="eastAsia" w:ascii="Times New Roman" w:hAnsi="Times New Roman" w:cs="Times New Roman"/>
        </w:rPr>
        <w:t>P91</w:t>
      </w:r>
      <w:r>
        <w:rPr>
          <w:rFonts w:ascii="Times New Roman" w:hAnsi="Times New Roman" w:cs="Times New Roman"/>
        </w:rPr>
        <w:t>第二个</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向某涉嫌非法套取国家农机补贴经费。县监察委员会收到举报后</w:t>
      </w:r>
      <w:r>
        <w:rPr>
          <w:rFonts w:hint="eastAsia" w:ascii="Times New Roman" w:hAnsi="Times New Roman" w:eastAsia="华文楷体" w:cs="Times New Roman"/>
        </w:rPr>
        <w:t>，</w:t>
      </w:r>
      <w:r>
        <w:rPr>
          <w:rFonts w:ascii="Times New Roman" w:hAnsi="Times New Roman" w:eastAsia="华文楷体" w:cs="Times New Roman"/>
        </w:rPr>
        <w:t>决定进行调查。向某所在单位却以向某曾经在推进农业机械化工作中作出重要贡献为由</w:t>
      </w:r>
      <w:r>
        <w:rPr>
          <w:rFonts w:hint="eastAsia" w:ascii="Times New Roman" w:hAnsi="Times New Roman" w:eastAsia="华文楷体" w:cs="Times New Roman"/>
        </w:rPr>
        <w:t>，</w:t>
      </w:r>
      <w:r>
        <w:rPr>
          <w:rFonts w:ascii="Times New Roman" w:hAnsi="Times New Roman" w:eastAsia="华文楷体" w:cs="Times New Roman"/>
        </w:rPr>
        <w:t>向县监察委员会</w:t>
      </w:r>
      <w:r>
        <w:rPr>
          <w:rFonts w:hint="eastAsia" w:ascii="Times New Roman" w:hAnsi="Times New Roman" w:eastAsia="华文楷体" w:cs="Times New Roman"/>
        </w:rPr>
        <w:t>发函，要求停止调查。</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向某所在单位这一要求是否合法？请说明理由。</w:t>
      </w:r>
    </w:p>
    <w:p>
      <w:pPr>
        <w:pStyle w:val="10"/>
        <w:ind w:firstLine="420" w:firstLineChars="200"/>
        <w:rPr>
          <w:rFonts w:ascii="Times New Roman" w:hAnsi="Times New Roman" w:cs="Times New Roman"/>
        </w:rPr>
      </w:pPr>
      <w:r>
        <w:rPr>
          <w:rFonts w:ascii="Times New Roman" w:hAnsi="Times New Roman" w:cs="Times New Roman"/>
        </w:rPr>
        <w:t>学生自由讨论</w:t>
      </w:r>
      <w:r>
        <w:rPr>
          <w:rFonts w:hint="eastAsia" w:ascii="Times New Roman" w:hAnsi="Times New Roman" w:cs="Times New Roman"/>
        </w:rPr>
        <w:t>，</w:t>
      </w:r>
      <w:r>
        <w:rPr>
          <w:rFonts w:ascii="Times New Roman" w:hAnsi="Times New Roman" w:cs="Times New Roman"/>
        </w:rPr>
        <w:t>派代表回答。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监察委员会依照法律规定独立行使监察权</w:t>
      </w:r>
      <w:r>
        <w:rPr>
          <w:rFonts w:hint="eastAsia" w:ascii="Times New Roman" w:hAnsi="Times New Roman" w:cs="Times New Roman"/>
        </w:rPr>
        <w:t>，</w:t>
      </w:r>
      <w:r>
        <w:rPr>
          <w:rFonts w:ascii="Times New Roman" w:hAnsi="Times New Roman" w:cs="Times New Roman"/>
        </w:rPr>
        <w:t>不受行政机关、社会团体和个人的干涉。</w:t>
      </w:r>
    </w:p>
    <w:p>
      <w:pPr>
        <w:pStyle w:val="10"/>
        <w:ind w:firstLine="420" w:firstLineChars="200"/>
        <w:rPr>
          <w:rFonts w:ascii="Times New Roman" w:hAnsi="Times New Roman" w:cs="Times New Roman"/>
        </w:rPr>
      </w:pPr>
      <w:r>
        <w:rPr>
          <w:rFonts w:ascii="Times New Roman" w:hAnsi="Times New Roman" w:cs="Times New Roman"/>
        </w:rPr>
        <w:t>5.多媒体出示教材</w:t>
      </w:r>
      <w:r>
        <w:rPr>
          <w:rFonts w:hint="eastAsia" w:ascii="Times New Roman" w:hAnsi="Times New Roman" w:cs="Times New Roman"/>
        </w:rPr>
        <w:t>P91</w:t>
      </w:r>
      <w:r>
        <w:rPr>
          <w:rFonts w:ascii="Times New Roman" w:hAnsi="Times New Roman" w:cs="Times New Roman"/>
        </w:rPr>
        <w:t>－92</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华文楷体" w:cs="Times New Roman"/>
        </w:rPr>
        <w:t>某班同学围绕监察机关与审判机关、检察机关、执法部门的关系发生了争执。</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"E:\\！教案+课文朗读\\名师新教案8道德与法治人教（下）修\\JA33.TIF"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58.2pt;width:203.9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：你是否赞同他们的观点？说明理由。</w:t>
      </w:r>
    </w:p>
    <w:p>
      <w:pPr>
        <w:pStyle w:val="10"/>
        <w:ind w:firstLine="420" w:firstLineChars="200"/>
        <w:rPr>
          <w:rFonts w:ascii="Times New Roman" w:hAnsi="Times New Roman" w:cs="Times New Roman"/>
        </w:rPr>
      </w:pPr>
      <w:r>
        <w:rPr>
          <w:rFonts w:ascii="Times New Roman" w:hAnsi="Times New Roman" w:cs="Times New Roman"/>
        </w:rPr>
        <w:t>学生分小组进行讨论、交流。</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监察机关办理职务违法和职务犯罪案件</w:t>
      </w:r>
      <w:r>
        <w:rPr>
          <w:rFonts w:hint="eastAsia" w:ascii="Times New Roman" w:hAnsi="Times New Roman" w:cs="Times New Roman"/>
        </w:rPr>
        <w:t>，</w:t>
      </w:r>
      <w:r>
        <w:rPr>
          <w:rFonts w:ascii="Times New Roman" w:hAnsi="Times New Roman" w:cs="Times New Roman"/>
        </w:rPr>
        <w:t>应当与审判机关、检察机关、执法部门互相配合</w:t>
      </w:r>
      <w:r>
        <w:rPr>
          <w:rFonts w:hint="eastAsia" w:ascii="Times New Roman" w:hAnsi="Times New Roman" w:cs="Times New Roman"/>
        </w:rPr>
        <w:t>，</w:t>
      </w:r>
      <w:r>
        <w:rPr>
          <w:rFonts w:ascii="Times New Roman" w:hAnsi="Times New Roman" w:cs="Times New Roman"/>
        </w:rPr>
        <w:t>互相制约。监察机关在工作中需要协助的</w:t>
      </w:r>
      <w:r>
        <w:rPr>
          <w:rFonts w:hint="eastAsia" w:ascii="Times New Roman" w:hAnsi="Times New Roman" w:cs="Times New Roman"/>
        </w:rPr>
        <w:t>，</w:t>
      </w:r>
      <w:r>
        <w:rPr>
          <w:rFonts w:ascii="Times New Roman" w:hAnsi="Times New Roman" w:cs="Times New Roman"/>
        </w:rPr>
        <w:t>有关机关和单位应当根据监察机关的要求依法予以协助。</w:t>
      </w:r>
    </w:p>
    <w:p>
      <w:pPr>
        <w:pStyle w:val="10"/>
        <w:ind w:firstLine="420" w:firstLineChars="200"/>
        <w:rPr>
          <w:rFonts w:ascii="Times New Roman" w:hAnsi="Times New Roman" w:cs="Times New Roman"/>
        </w:rPr>
      </w:pPr>
      <w:r>
        <w:rPr>
          <w:rFonts w:ascii="Times New Roman" w:hAnsi="Times New Roman" w:eastAsia="黑体" w:cs="Times New Roman"/>
        </w:rPr>
        <w:t>探究二　监察机关的职责</w:t>
      </w:r>
    </w:p>
    <w:p>
      <w:pPr>
        <w:pStyle w:val="10"/>
        <w:ind w:firstLine="420" w:firstLineChars="200"/>
        <w:rPr>
          <w:rFonts w:ascii="Times New Roman" w:hAnsi="Times New Roman" w:cs="Times New Roman"/>
        </w:rPr>
      </w:pPr>
      <w:r>
        <w:rPr>
          <w:rFonts w:hint="eastAsia" w:ascii="Times New Roman" w:hAnsi="Times New Roman" w:cs="Times New Roman"/>
        </w:rPr>
        <w:t xml:space="preserve">  1.</w:t>
      </w:r>
      <w:r>
        <w:rPr>
          <w:rFonts w:ascii="Times New Roman" w:hAnsi="Times New Roman" w:cs="Times New Roman"/>
        </w:rPr>
        <w:t>多媒体出示教材</w:t>
      </w:r>
      <w:r>
        <w:rPr>
          <w:rFonts w:hint="eastAsia" w:ascii="Times New Roman" w:hAnsi="Times New Roman" w:cs="Times New Roman"/>
        </w:rPr>
        <w:t>P92</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华文楷体" w:cs="Times New Roman"/>
        </w:rPr>
        <w:t>某省属国有企业董事长郭某涉嫌职务犯罪</w:t>
      </w:r>
      <w:r>
        <w:rPr>
          <w:rFonts w:hint="eastAsia" w:ascii="Times New Roman" w:hAnsi="Times New Roman" w:eastAsia="华文楷体" w:cs="Times New Roman"/>
        </w:rPr>
        <w:t>，</w:t>
      </w:r>
      <w:r>
        <w:rPr>
          <w:rFonts w:ascii="Times New Roman" w:hAnsi="Times New Roman" w:eastAsia="华文楷体" w:cs="Times New Roman"/>
        </w:rPr>
        <w:t>省监察委员会决定立案调查。调查初期</w:t>
      </w:r>
      <w:r>
        <w:rPr>
          <w:rFonts w:hint="eastAsia" w:ascii="Times New Roman" w:hAnsi="Times New Roman" w:eastAsia="华文楷体" w:cs="Times New Roman"/>
        </w:rPr>
        <w:t>，</w:t>
      </w:r>
      <w:r>
        <w:rPr>
          <w:rFonts w:ascii="Times New Roman" w:hAnsi="Times New Roman" w:eastAsia="华文楷体" w:cs="Times New Roman"/>
        </w:rPr>
        <w:t>郭某抱有侥幸心理</w:t>
      </w:r>
      <w:r>
        <w:rPr>
          <w:rFonts w:hint="eastAsia" w:ascii="Times New Roman" w:hAnsi="Times New Roman" w:eastAsia="华文楷体" w:cs="Times New Roman"/>
        </w:rPr>
        <w:t>，</w:t>
      </w:r>
      <w:r>
        <w:rPr>
          <w:rFonts w:ascii="Times New Roman" w:hAnsi="Times New Roman" w:eastAsia="华文楷体" w:cs="Times New Roman"/>
        </w:rPr>
        <w:t>拒不交代问题</w:t>
      </w:r>
      <w:r>
        <w:rPr>
          <w:rFonts w:hint="eastAsia" w:ascii="Times New Roman" w:hAnsi="Times New Roman" w:eastAsia="华文楷体" w:cs="Times New Roman"/>
        </w:rPr>
        <w:t>，</w:t>
      </w:r>
      <w:r>
        <w:rPr>
          <w:rFonts w:ascii="Times New Roman" w:hAnsi="Times New Roman" w:eastAsia="华文楷体" w:cs="Times New Roman"/>
        </w:rPr>
        <w:t>调查组耐心细致地做郭某的思想工作</w:t>
      </w:r>
      <w:r>
        <w:rPr>
          <w:rFonts w:hint="eastAsia" w:ascii="Times New Roman" w:hAnsi="Times New Roman" w:eastAsia="华文楷体" w:cs="Times New Roman"/>
        </w:rPr>
        <w:t>，</w:t>
      </w:r>
      <w:r>
        <w:rPr>
          <w:rFonts w:ascii="Times New Roman" w:hAnsi="Times New Roman" w:eastAsia="华文楷体" w:cs="Times New Roman"/>
        </w:rPr>
        <w:t>同时与其他涉案人员、证人开展大量谈话</w:t>
      </w:r>
      <w:r>
        <w:rPr>
          <w:rFonts w:hint="eastAsia" w:ascii="Times New Roman" w:hAnsi="Times New Roman" w:eastAsia="华文楷体" w:cs="Times New Roman"/>
        </w:rPr>
        <w:t>，</w:t>
      </w:r>
      <w:r>
        <w:rPr>
          <w:rFonts w:ascii="Times New Roman" w:hAnsi="Times New Roman" w:eastAsia="华文楷体" w:cs="Times New Roman"/>
        </w:rPr>
        <w:t>调查取证</w:t>
      </w:r>
      <w:r>
        <w:rPr>
          <w:rFonts w:hint="eastAsia" w:ascii="Times New Roman" w:hAnsi="Times New Roman" w:eastAsia="华文楷体" w:cs="Times New Roman"/>
        </w:rPr>
        <w:t>，</w:t>
      </w:r>
      <w:r>
        <w:rPr>
          <w:rFonts w:ascii="Times New Roman" w:hAnsi="Times New Roman" w:eastAsia="华文楷体" w:cs="Times New Roman"/>
        </w:rPr>
        <w:t>最终查清了郭某涉嫌职务犯罪事实。经该省监察委员会会议研究决定</w:t>
      </w:r>
      <w:r>
        <w:rPr>
          <w:rFonts w:hint="eastAsia" w:ascii="Times New Roman" w:hAnsi="Times New Roman" w:eastAsia="华文楷体" w:cs="Times New Roman"/>
        </w:rPr>
        <w:t>，</w:t>
      </w:r>
      <w:r>
        <w:rPr>
          <w:rFonts w:ascii="Times New Roman" w:hAnsi="Times New Roman" w:eastAsia="华文楷体" w:cs="Times New Roman"/>
        </w:rPr>
        <w:t>将调查结果移送人民检察院依法审查、提起公诉。</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在上述案例中</w:t>
      </w:r>
      <w:r>
        <w:rPr>
          <w:rFonts w:hint="eastAsia" w:ascii="Times New Roman" w:hAnsi="Times New Roman" w:cs="Times New Roman"/>
        </w:rPr>
        <w:t>，</w:t>
      </w:r>
      <w:r>
        <w:rPr>
          <w:rFonts w:ascii="Times New Roman" w:hAnsi="Times New Roman" w:cs="Times New Roman"/>
        </w:rPr>
        <w:t>监察委员会</w:t>
      </w:r>
      <w:r>
        <w:rPr>
          <w:rFonts w:hint="eastAsia" w:ascii="Times New Roman" w:hAnsi="Times New Roman" w:cs="Times New Roman"/>
        </w:rPr>
        <w:t>行使了哪些职责？</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行使了调查职责和处置职责。</w:t>
      </w:r>
    </w:p>
    <w:p>
      <w:pPr>
        <w:pStyle w:val="10"/>
        <w:ind w:firstLine="420" w:firstLineChars="200"/>
        <w:rPr>
          <w:rFonts w:ascii="Times New Roman" w:hAnsi="Times New Roman" w:cs="Times New Roman"/>
        </w:rPr>
      </w:pPr>
      <w:r>
        <w:rPr>
          <w:rFonts w:hint="eastAsia" w:ascii="Times New Roman" w:hAnsi="Times New Roman" w:cs="Times New Roman"/>
        </w:rPr>
        <w:t xml:space="preserve">  2.</w:t>
      </w:r>
      <w:r>
        <w:rPr>
          <w:rFonts w:ascii="Times New Roman" w:hAnsi="Times New Roman" w:cs="Times New Roman"/>
        </w:rPr>
        <w:t>多媒体出示漫画：</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"E:\\！教案+课文朗读\\名师新教案8道德与法治人教（下）修\\JA34.TIF"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08.85pt;width:97.9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上面漫画体现了监察委员会的什么职责？</w:t>
      </w:r>
    </w:p>
    <w:p>
      <w:pPr>
        <w:pStyle w:val="10"/>
        <w:ind w:firstLine="420" w:firstLineChars="200"/>
        <w:rPr>
          <w:rFonts w:ascii="Times New Roman" w:hAnsi="Times New Roman" w:cs="Times New Roman"/>
        </w:rPr>
      </w:pPr>
      <w:r>
        <w:rPr>
          <w:rFonts w:ascii="Times New Roman" w:hAnsi="Times New Roman" w:cs="Times New Roman"/>
        </w:rPr>
        <w:t>学生思考并回答。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监察委员会的职责：(1)监督职责。监督是监察委员会的首要职责。监察委员会依照宪法、监察法和有关法律法规</w:t>
      </w:r>
      <w:r>
        <w:rPr>
          <w:rFonts w:hint="eastAsia" w:ascii="Times New Roman" w:hAnsi="Times New Roman" w:cs="Times New Roman"/>
        </w:rPr>
        <w:t>，</w:t>
      </w:r>
      <w:r>
        <w:rPr>
          <w:rFonts w:ascii="Times New Roman" w:hAnsi="Times New Roman" w:cs="Times New Roman"/>
        </w:rPr>
        <w:t>监督所有公职人员行使公权力的行为</w:t>
      </w:r>
      <w:r>
        <w:rPr>
          <w:rFonts w:hint="eastAsia" w:ascii="Times New Roman" w:hAnsi="Times New Roman" w:cs="Times New Roman"/>
        </w:rPr>
        <w:t>，</w:t>
      </w:r>
      <w:r>
        <w:rPr>
          <w:rFonts w:ascii="Times New Roman" w:hAnsi="Times New Roman" w:cs="Times New Roman"/>
        </w:rPr>
        <w:t>确保权力不被滥用、确保权力在阳光下运行</w:t>
      </w:r>
      <w:r>
        <w:rPr>
          <w:rFonts w:hint="eastAsia" w:ascii="Times New Roman" w:hAnsi="Times New Roman" w:cs="Times New Roman"/>
        </w:rPr>
        <w:t>，</w:t>
      </w:r>
      <w:r>
        <w:rPr>
          <w:rFonts w:ascii="Times New Roman" w:hAnsi="Times New Roman" w:cs="Times New Roman"/>
        </w:rPr>
        <w:t>把权力关进制度的笼子。</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2)调查职责。调查公职人员涉嫌职务违法和职务犯罪</w:t>
      </w:r>
      <w:r>
        <w:rPr>
          <w:rFonts w:hint="eastAsia" w:ascii="Times New Roman" w:hAnsi="Times New Roman" w:cs="Times New Roman"/>
        </w:rPr>
        <w:t>，</w:t>
      </w:r>
      <w:r>
        <w:rPr>
          <w:rFonts w:ascii="Times New Roman" w:hAnsi="Times New Roman" w:cs="Times New Roman"/>
        </w:rPr>
        <w:t>是监察委员会的一项经常性工作。对公职人员涉嫌职务违法和职务犯罪的调查</w:t>
      </w:r>
      <w:r>
        <w:rPr>
          <w:rFonts w:hint="eastAsia" w:ascii="Times New Roman" w:hAnsi="Times New Roman" w:cs="Times New Roman"/>
        </w:rPr>
        <w:t>，</w:t>
      </w:r>
      <w:r>
        <w:rPr>
          <w:rFonts w:ascii="Times New Roman" w:hAnsi="Times New Roman" w:cs="Times New Roman"/>
        </w:rPr>
        <w:t>能有效地强化不敢腐的震慑</w:t>
      </w:r>
      <w:r>
        <w:rPr>
          <w:rFonts w:hint="eastAsia" w:ascii="Times New Roman" w:hAnsi="Times New Roman" w:cs="Times New Roman"/>
        </w:rPr>
        <w:t>，</w:t>
      </w:r>
      <w:r>
        <w:rPr>
          <w:rFonts w:ascii="Times New Roman" w:hAnsi="Times New Roman" w:cs="Times New Roman"/>
        </w:rPr>
        <w:t>减少和遏制腐败行为的发生</w:t>
      </w:r>
      <w:r>
        <w:rPr>
          <w:rFonts w:hint="eastAsia" w:ascii="Times New Roman" w:hAnsi="Times New Roman" w:cs="Times New Roman"/>
        </w:rPr>
        <w:t>，</w:t>
      </w:r>
      <w:r>
        <w:rPr>
          <w:rFonts w:ascii="Times New Roman" w:hAnsi="Times New Roman" w:cs="Times New Roman"/>
        </w:rPr>
        <w:t>维护宪法和法律尊严</w:t>
      </w:r>
      <w:r>
        <w:rPr>
          <w:rFonts w:hint="eastAsia" w:ascii="Times New Roman" w:hAnsi="Times New Roman" w:cs="Times New Roman"/>
        </w:rPr>
        <w:t>，</w:t>
      </w:r>
      <w:r>
        <w:rPr>
          <w:rFonts w:ascii="Times New Roman" w:hAnsi="Times New Roman" w:cs="Times New Roman"/>
        </w:rPr>
        <w:t>保持公权力行使的廉洁性。</w:t>
      </w:r>
    </w:p>
    <w:p>
      <w:pPr>
        <w:pStyle w:val="10"/>
        <w:ind w:firstLine="420" w:firstLineChars="200"/>
        <w:rPr>
          <w:rFonts w:ascii="Times New Roman" w:hAnsi="Times New Roman" w:cs="Times New Roman"/>
        </w:rPr>
      </w:pPr>
      <w:r>
        <w:rPr>
          <w:rFonts w:ascii="Times New Roman" w:hAnsi="Times New Roman" w:cs="Times New Roman"/>
        </w:rPr>
        <w:t>(3)处置职责。对有职务违法行为但情节较轻的公职人员</w:t>
      </w:r>
      <w:r>
        <w:rPr>
          <w:rFonts w:hint="eastAsia" w:ascii="Times New Roman" w:hAnsi="Times New Roman" w:cs="Times New Roman"/>
        </w:rPr>
        <w:t>，</w:t>
      </w:r>
      <w:r>
        <w:rPr>
          <w:rFonts w:ascii="Times New Roman" w:hAnsi="Times New Roman" w:cs="Times New Roman"/>
        </w:rPr>
        <w:t>进行谈话提醒、批评教育、责令检查</w:t>
      </w:r>
      <w:r>
        <w:rPr>
          <w:rFonts w:hint="eastAsia" w:ascii="Times New Roman" w:hAnsi="Times New Roman" w:cs="Times New Roman"/>
        </w:rPr>
        <w:t>，</w:t>
      </w:r>
      <w:r>
        <w:rPr>
          <w:rFonts w:ascii="Times New Roman" w:hAnsi="Times New Roman" w:cs="Times New Roman"/>
        </w:rPr>
        <w:t>或者予以诫勉；对违法的公职人员依法作出警告、记过、记大过、降级、撤职、开除等政务处分决定；对履行职责不力、失职失责的领导人员进行问责；对涉嫌职务犯罪的</w:t>
      </w:r>
      <w:r>
        <w:rPr>
          <w:rFonts w:hint="eastAsia" w:ascii="Times New Roman" w:hAnsi="Times New Roman" w:cs="Times New Roman"/>
        </w:rPr>
        <w:t>，</w:t>
      </w:r>
      <w:r>
        <w:rPr>
          <w:rFonts w:ascii="Times New Roman" w:hAnsi="Times New Roman" w:cs="Times New Roman"/>
        </w:rPr>
        <w:t>将调查结果移送人民检察院依法审查、提起公诉；对监</w:t>
      </w:r>
      <w:r>
        <w:rPr>
          <w:rFonts w:hint="eastAsia" w:ascii="Times New Roman" w:hAnsi="Times New Roman" w:cs="Times New Roman"/>
        </w:rPr>
        <w:t>察对象所在单位廉政建设和履行职责存在的问题等提出监察建议。</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20.75pt;width:91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t>国家监察机关</w:t>
      </w:r>
      <w:r>
        <w:rPr>
          <w:rFonts w:ascii="Times New Roman" w:hAnsi="Times New Roman" w:cs="Times New Roman"/>
        </w:rPr>
        <w:fldChar w:fldCharType="begin"/>
      </w:r>
      <w:r>
        <w:rPr>
          <w:rFonts w:ascii="Times New Roman" w:hAnsi="Times New Roman" w:cs="Times New Roman"/>
        </w:rPr>
        <w:instrText xml:space="preserve"> eq \b\lc\{(\a\vs4\al\co1(\a\vs4\al(行使监察,权的机关)\b\lc\{(\a\vs4\al\co1(性质：行使国家监察职能的专责机关,构成：国家和地方各级监察委员会,对象：所有行使公权力的公职人员,产生：由国家权力机关产生</w:instrText>
      </w:r>
      <w:r>
        <w:rPr>
          <w:rFonts w:hint="eastAsia" w:ascii="Times New Roman" w:hAnsi="Times New Roman" w:cs="Times New Roman"/>
        </w:rPr>
        <w:instrText xml:space="preserve">，</w:instrText>
      </w:r>
      <w:r>
        <w:rPr>
          <w:rFonts w:ascii="Times New Roman" w:hAnsi="Times New Roman" w:cs="Times New Roman"/>
        </w:rPr>
        <w:instrText xml:space="preserve">对它负责</w:instrText>
      </w:r>
      <w:r>
        <w:rPr>
          <w:rFonts w:hint="eastAsia" w:ascii="Times New Roman" w:hAnsi="Times New Roman" w:cs="Times New Roman"/>
        </w:rPr>
        <w:instrText xml:space="preserve">，</w:instrText>
      </w:r>
      <w:r>
        <w:rPr>
          <w:rFonts w:ascii="Times New Roman" w:hAnsi="Times New Roman" w:cs="Times New Roman"/>
        </w:rPr>
        <w:instrText xml:space="preserve">受它监督,权限：依法独立行使监察权)),监察机关的职责\b\lc\{(\a\vs4\al\co1(监督职责（首要）,调查职责,处置职责)))) </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16.7pt;width:66.8pt;" filled="f" o:preferrelative="t" stroked="f" coordsize="21600,21600">
            <v:path/>
            <v:fill on="f" focussize="0,0"/>
            <v:stroke on="f" joinstyle="miter"/>
            <v:imagedata r:id="rId25" r:href="rId2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16.7pt;width:66.8pt;" filled="f" o:preferrelative="t" stroked="f" coordsize="21600,21600">
            <v:path/>
            <v:fill on="f" focussize="0,0"/>
            <v:stroke on="f" joinstyle="miter"/>
            <v:imagedata r:id="rId27" r:href="rId2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本节课主要是学习国家监察机关的相关知识。国家监察机关的职责这一知识点有一定的难度</w:t>
      </w:r>
      <w:r>
        <w:rPr>
          <w:rFonts w:hint="eastAsia" w:ascii="Times New Roman" w:hAnsi="Times New Roman" w:cs="Times New Roman"/>
        </w:rPr>
        <w:t>，</w:t>
      </w:r>
      <w:r>
        <w:rPr>
          <w:rFonts w:ascii="Times New Roman" w:hAnsi="Times New Roman" w:cs="Times New Roman"/>
        </w:rPr>
        <w:t>学习中要选取典型的事例和多媒体图片来帮助学生认识和理解。特别是国家监察机关与其他国家机关的关系</w:t>
      </w:r>
      <w:r>
        <w:rPr>
          <w:rFonts w:hint="eastAsia" w:ascii="Times New Roman" w:hAnsi="Times New Roman" w:cs="Times New Roman"/>
        </w:rPr>
        <w:t>，</w:t>
      </w:r>
      <w:r>
        <w:rPr>
          <w:rFonts w:ascii="Times New Roman" w:hAnsi="Times New Roman" w:cs="Times New Roman"/>
        </w:rPr>
        <w:t>要引导学生讨论探究</w:t>
      </w:r>
      <w:r>
        <w:rPr>
          <w:rFonts w:hint="eastAsia" w:ascii="Times New Roman" w:hAnsi="Times New Roman" w:cs="Times New Roman"/>
        </w:rPr>
        <w:t>，</w:t>
      </w:r>
      <w:r>
        <w:rPr>
          <w:rFonts w:ascii="Times New Roman" w:hAnsi="Times New Roman" w:cs="Times New Roman"/>
        </w:rPr>
        <w:t>提高认识。</w:t>
      </w: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1F6E77"/>
    <w:rsid w:val="00353CB3"/>
    <w:rsid w:val="003D092F"/>
    <w:rsid w:val="00452DB2"/>
    <w:rsid w:val="004F2E84"/>
    <w:rsid w:val="00572841"/>
    <w:rsid w:val="006445E7"/>
    <w:rsid w:val="00844D36"/>
    <w:rsid w:val="00D87D0B"/>
    <w:rsid w:val="00F82DA7"/>
    <w:rsid w:val="211C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autoRedefine/>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autoRedefine/>
    <w:semiHidden/>
    <w:qFormat/>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25945;&#23398;&#21453;&#24605;.TIF" TargetMode="External"/><Relationship Id="rId27" Type="http://schemas.openxmlformats.org/officeDocument/2006/relationships/image" Target="media/image11.png"/><Relationship Id="rId26" Type="http://schemas.openxmlformats.org/officeDocument/2006/relationships/image" Target="../../../&#24403;&#22530;&#28436;&#32451;.TIF" TargetMode="External"/><Relationship Id="rId25" Type="http://schemas.openxmlformats.org/officeDocument/2006/relationships/image" Target="media/image10.png"/><Relationship Id="rId24" Type="http://schemas.openxmlformats.org/officeDocument/2006/relationships/image" Target="../../../&#26495;&#20070;&#35774;&#35745;.tif" TargetMode="External"/><Relationship Id="rId23" Type="http://schemas.openxmlformats.org/officeDocument/2006/relationships/image" Target="media/image9.png"/><Relationship Id="rId22" Type="http://schemas.openxmlformats.org/officeDocument/2006/relationships/image" Target="../../../JA34.TIF" TargetMode="External"/><Relationship Id="rId21" Type="http://schemas.openxmlformats.org/officeDocument/2006/relationships/image" Target="media/image8.png"/><Relationship Id="rId20" Type="http://schemas.openxmlformats.org/officeDocument/2006/relationships/image" Target="../../../JA33.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JA32A.TIF" TargetMode="External"/><Relationship Id="rId17" Type="http://schemas.openxmlformats.org/officeDocument/2006/relationships/image" Target="media/image6.png"/><Relationship Id="rId16" Type="http://schemas.openxmlformats.org/officeDocument/2006/relationships/image" Target="../../../JA32.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4</Pages>
  <Words>618</Words>
  <Characters>3527</Characters>
  <Lines>29</Lines>
  <Paragraphs>8</Paragraphs>
  <TotalTime>18</TotalTime>
  <ScaleCrop>false</ScaleCrop>
  <LinksUpToDate>false</LinksUpToDate>
  <CharactersWithSpaces>4137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2024-02-29T01:41:32Z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BC09D4588F45408B8353F1EB84AD0982_12</vt:lpwstr>
  </property>
</Properties>
</file>